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973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25"/>
        <w:gridCol w:w="6096"/>
        <w:gridCol w:w="969"/>
      </w:tblGrid>
      <w:tr w:rsidR="00590104" w:rsidRPr="00C644F8" w14:paraId="043B7085" w14:textId="77777777" w:rsidTr="00590104">
        <w:trPr>
          <w:trHeight w:val="202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9DBB3" w14:textId="77777777" w:rsidR="00590104" w:rsidRPr="00C644F8" w:rsidRDefault="00590104" w:rsidP="00590104">
            <w:pPr>
              <w:pStyle w:val="TableParagraph"/>
              <w:spacing w:line="240" w:lineRule="exact"/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86E22D8" w14:textId="77777777" w:rsidR="00590104" w:rsidRPr="00C644F8" w:rsidRDefault="00590104" w:rsidP="00590104">
            <w:pPr>
              <w:pStyle w:val="TableParagraph"/>
              <w:spacing w:line="240" w:lineRule="exact"/>
              <w:ind w:left="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0104" w:rsidRPr="00C644F8" w14:paraId="715083D8" w14:textId="77777777" w:rsidTr="00590104">
        <w:trPr>
          <w:trHeight w:val="283"/>
        </w:trPr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77584CB2" w14:textId="0AEAD9A7" w:rsidR="00590104" w:rsidRPr="00C644F8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F8">
              <w:rPr>
                <w:rFonts w:ascii="Times New Roman" w:hAnsi="Times New Roman" w:cs="Times New Roman"/>
                <w:b/>
                <w:sz w:val="24"/>
                <w:szCs w:val="24"/>
              </w:rPr>
              <w:t>Título da iniciativa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370342263"/>
            <w:placeholder>
              <w:docPart w:val="A82D3AD606364D04847542A245C74739"/>
            </w:placeholder>
          </w:sdtPr>
          <w:sdtContent>
            <w:tc>
              <w:tcPr>
                <w:tcW w:w="7490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11833337" w14:textId="77777777" w:rsidR="00590104" w:rsidRPr="00C644F8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b/>
                    <w:iCs/>
                    <w:sz w:val="24"/>
                    <w:szCs w:val="24"/>
                  </w:rPr>
                </w:pPr>
                <w:r w:rsidRPr="00C644F8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Clique ou toque aqui para inserir o texto</w:t>
                </w:r>
              </w:p>
            </w:tc>
          </w:sdtContent>
        </w:sdt>
      </w:tr>
      <w:tr w:rsidR="00590104" w:rsidRPr="00C644F8" w14:paraId="249F5C73" w14:textId="77777777" w:rsidTr="00590104">
        <w:trPr>
          <w:trHeight w:val="283"/>
        </w:trPr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DEDE85" w14:textId="77777777" w:rsidR="00590104" w:rsidRPr="00C644F8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F8">
              <w:rPr>
                <w:rFonts w:ascii="Times New Roman" w:hAnsi="Times New Roman" w:cs="Times New Roman"/>
                <w:b/>
                <w:sz w:val="24"/>
                <w:szCs w:val="24"/>
              </w:rPr>
              <w:t>Resumo da iniciativa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632445214"/>
            <w:placeholder>
              <w:docPart w:val="AFE4CC6A1D524BC28D1286C3CEC5C3D3"/>
            </w:placeholder>
          </w:sdtPr>
          <w:sdtContent>
            <w:tc>
              <w:tcPr>
                <w:tcW w:w="7490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0B6144" w14:textId="77777777" w:rsidR="00590104" w:rsidRPr="00C644F8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C644F8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Clique ou toque aqui para inserir o texto</w:t>
                </w:r>
              </w:p>
            </w:tc>
          </w:sdtContent>
        </w:sdt>
      </w:tr>
      <w:tr w:rsidR="00590104" w:rsidRPr="00C644F8" w14:paraId="10EAA1E4" w14:textId="77777777" w:rsidTr="00590104">
        <w:trPr>
          <w:trHeight w:val="256"/>
        </w:trPr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10AA6D17" w14:textId="77777777" w:rsidR="00590104" w:rsidRPr="00C644F8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527BF81" w14:textId="77777777" w:rsidR="00590104" w:rsidRPr="00C644F8" w:rsidRDefault="00590104" w:rsidP="00590104">
            <w:pPr>
              <w:pStyle w:val="TableParagraph"/>
              <w:spacing w:line="20" w:lineRule="exact"/>
              <w:ind w:left="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0104" w:rsidRPr="00C644F8" w14:paraId="2A9CC9CE" w14:textId="77777777" w:rsidTr="00590104">
        <w:trPr>
          <w:trHeight w:val="551"/>
        </w:trPr>
        <w:tc>
          <w:tcPr>
            <w:tcW w:w="9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15C35" w14:textId="77777777" w:rsidR="00590104" w:rsidRPr="00C644F8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F8">
              <w:rPr>
                <w:rFonts w:ascii="Times New Roman" w:hAnsi="Times New Roman" w:cs="Times New Roman"/>
                <w:b/>
                <w:sz w:val="24"/>
                <w:szCs w:val="24"/>
              </w:rPr>
              <w:t>Assinale a Categoria da Iniciativa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B0F76" w14:textId="77777777" w:rsidR="00590104" w:rsidRPr="00C644F8" w:rsidRDefault="00000000" w:rsidP="00590104">
            <w:pPr>
              <w:pStyle w:val="TableParagraph"/>
              <w:spacing w:line="240" w:lineRule="exact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805665474"/>
                <w:placeholder>
                  <w:docPart w:val="24E3CFBEF4AB4B2AAC230651332A70D5"/>
                </w:placeholder>
              </w:sdtPr>
              <w:sdtContent>
                <w:r w:rsidR="00590104" w:rsidRPr="00C644F8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marcar com “x”</w:t>
                </w:r>
              </w:sdtContent>
            </w:sdt>
          </w:p>
        </w:tc>
      </w:tr>
      <w:tr w:rsidR="00590104" w:rsidRPr="00C644F8" w14:paraId="1E7354B8" w14:textId="77777777" w:rsidTr="00590104">
        <w:trPr>
          <w:trHeight w:val="491"/>
        </w:trPr>
        <w:tc>
          <w:tcPr>
            <w:tcW w:w="9526" w:type="dxa"/>
            <w:gridSpan w:val="3"/>
            <w:tcBorders>
              <w:left w:val="nil"/>
              <w:right w:val="nil"/>
            </w:tcBorders>
          </w:tcPr>
          <w:p w14:paraId="5BF6B68E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SEGURANÇA VIÁRIA – Para a Categoria Organizações da Sociedade Civil:</w:t>
            </w:r>
          </w:p>
          <w:p w14:paraId="22C653CF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>inclui iniciativas voltadas à transformação de espaços urbanos, tendo o viário e a bicicleta como foco, seja na forma ou no uso, visando a redução da periculosidade e o incentivo ao uso da bicicleta e outros modos de mobilidade ativa. Esta categoria contempla processos e intervenções de urbanismo tático; processos e intervenções de redesenho viário; redução de velocidades praticadas; campanhas de sensibilização; e outras.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0"/>
                <w:szCs w:val="20"/>
              </w:rPr>
              <w:id w:val="-1308616413"/>
              <w:placeholder>
                <w:docPart w:val="49DFC9A8556644BB9FBFD9112AD33B26"/>
              </w:placeholder>
              <w:text/>
            </w:sdtPr>
            <w:sdtContent>
              <w:p w14:paraId="2D89E718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jc w:val="center"/>
                  <w:rPr>
                    <w:rFonts w:ascii="Times New Roman" w:hAnsi="Times New Roman" w:cs="Times New Roman"/>
                    <w:i/>
                    <w:color w:val="A6A6A6"/>
                    <w:sz w:val="20"/>
                    <w:szCs w:val="20"/>
                  </w:rPr>
                </w:pPr>
                <w:r w:rsidRPr="00590104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t>(  )</w:t>
                </w:r>
              </w:p>
            </w:sdtContent>
          </w:sdt>
        </w:tc>
      </w:tr>
      <w:tr w:rsidR="00590104" w:rsidRPr="00C644F8" w14:paraId="3A64F3E7" w14:textId="77777777" w:rsidTr="00590104">
        <w:trPr>
          <w:trHeight w:val="491"/>
        </w:trPr>
        <w:tc>
          <w:tcPr>
            <w:tcW w:w="9526" w:type="dxa"/>
            <w:gridSpan w:val="3"/>
            <w:tcBorders>
              <w:left w:val="nil"/>
              <w:right w:val="nil"/>
            </w:tcBorders>
            <w:vAlign w:val="center"/>
          </w:tcPr>
          <w:p w14:paraId="4985D7E2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SISTEMAS DE INFORMAÇÃO E REDES - Para a Categoria Organizações da Sociedade Civil</w:t>
            </w: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EB7C60E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>inclui iniciativas que visem a identificação, preparação, análise e uso de dados, bem como o desenvolvimento de aplicações que visem melhoria das condições de deslocamento nas cidades. Esta categoria contempla desenvolvimento e operação de sistemas, softwares e aplicações.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0"/>
                <w:szCs w:val="20"/>
              </w:rPr>
              <w:id w:val="-880782228"/>
              <w:placeholder>
                <w:docPart w:val="63EDA55C2F8441589302F0203C5F4C21"/>
              </w:placeholder>
              <w:text/>
            </w:sdtPr>
            <w:sdtContent>
              <w:p w14:paraId="5B35CF77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t>(  )</w:t>
                </w:r>
              </w:p>
            </w:sdtContent>
          </w:sdt>
        </w:tc>
      </w:tr>
      <w:tr w:rsidR="00590104" w:rsidRPr="00C644F8" w14:paraId="086E5738" w14:textId="77777777" w:rsidTr="00590104">
        <w:trPr>
          <w:trHeight w:val="491"/>
        </w:trPr>
        <w:tc>
          <w:tcPr>
            <w:tcW w:w="9526" w:type="dxa"/>
            <w:gridSpan w:val="3"/>
            <w:tcBorders>
              <w:left w:val="nil"/>
              <w:right w:val="nil"/>
            </w:tcBorders>
          </w:tcPr>
          <w:p w14:paraId="4DEDBF6E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MOBILIZAÇÃO E INCIDÊNCIA POLÍTICA - Para a Categoria Organizações da Sociedade Civil:</w:t>
            </w:r>
          </w:p>
          <w:p w14:paraId="34D5C8FC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 xml:space="preserve">inclui iniciativas que visem a participação social nas políticas de mobilidade e desenvolvimento urbano.  Esta categoria contempla campanhas, ações e intervenções públicas; participação efetiva e organizada em comunidades, grupos e instâncias de governo; e outras. 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0"/>
                <w:szCs w:val="20"/>
              </w:rPr>
              <w:id w:val="-924877411"/>
              <w:placeholder>
                <w:docPart w:val="98CBE0E3055543CE8842CE4B398A53FB"/>
              </w:placeholder>
              <w:text/>
            </w:sdtPr>
            <w:sdtContent>
              <w:p w14:paraId="088C4637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t>(  )</w:t>
                </w:r>
              </w:p>
            </w:sdtContent>
          </w:sdt>
        </w:tc>
      </w:tr>
      <w:tr w:rsidR="00590104" w:rsidRPr="00C644F8" w14:paraId="32DBC5A1" w14:textId="77777777" w:rsidTr="00590104">
        <w:trPr>
          <w:trHeight w:val="491"/>
        </w:trPr>
        <w:tc>
          <w:tcPr>
            <w:tcW w:w="9526" w:type="dxa"/>
            <w:gridSpan w:val="3"/>
            <w:tcBorders>
              <w:left w:val="nil"/>
              <w:right w:val="nil"/>
            </w:tcBorders>
          </w:tcPr>
          <w:p w14:paraId="0C14AB68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FOMENTO À CULTURA DA BICICLETA - Para a Categoria Organizações da Sociedade Civil:</w:t>
            </w: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0060C4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>inclui iniciativas que visem ao aumento do número de pessoas usando a bicicletas nas cidades, de maneira segura, integrada e prática, a sensibilização da sociedade em geral sobre as possibilidades de uso da bicicleta com migração modal a partir de dados e pesquisas que comprovem a viabilidade e os impactos positivos, inclusive, com comparação entre cidades no Brasil e no exterior. Esta categoria contempla realização e divulgação de estudos e pesquisas; extensão universitária; trabalhos comunitários; processos de capacitação; e outras.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0"/>
                <w:szCs w:val="20"/>
              </w:rPr>
              <w:id w:val="1737810602"/>
              <w:placeholder>
                <w:docPart w:val="E7C820E90621494B962284CDFC2226B1"/>
              </w:placeholder>
              <w:text/>
            </w:sdtPr>
            <w:sdtContent>
              <w:p w14:paraId="798D0A94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t>(  )</w:t>
                </w:r>
              </w:p>
            </w:sdtContent>
          </w:sdt>
        </w:tc>
      </w:tr>
      <w:tr w:rsidR="00590104" w:rsidRPr="00C644F8" w14:paraId="420E1773" w14:textId="77777777" w:rsidTr="00590104">
        <w:trPr>
          <w:trHeight w:val="491"/>
        </w:trPr>
        <w:tc>
          <w:tcPr>
            <w:tcW w:w="9526" w:type="dxa"/>
            <w:gridSpan w:val="3"/>
            <w:tcBorders>
              <w:left w:val="nil"/>
              <w:right w:val="nil"/>
            </w:tcBorders>
            <w:vAlign w:val="center"/>
          </w:tcPr>
          <w:p w14:paraId="343980B0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PROJETOS, PLANOS, PROGRAMA E URBANIZAÇÃO - Para as Categorias Poder Público, Setor Privado e Instiuiões de Ensino:</w:t>
            </w:r>
          </w:p>
          <w:p w14:paraId="1D0AB98E" w14:textId="1120B656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>inclui iniciativas voltadas a cidade e ao desenvolvimento urbano de maneira integrada com políticas setoriais de mobilidade urbana, habitação, saneamento, ordenamento do território, meio ambiente, saúde e educação, tendo como foco a mobilidade por bicicletas e como princípio básico a participação social. Esta categoria contempla projetos arquitetônicos e urbanísticos; planos diretores, de mobilidade e de habitação; e programas governamentais.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0"/>
                <w:szCs w:val="20"/>
              </w:rPr>
              <w:id w:val="-1397430503"/>
              <w:placeholder>
                <w:docPart w:val="BDBEE59A4BB14446890B8690E215CC9A"/>
              </w:placeholder>
              <w:text/>
            </w:sdtPr>
            <w:sdtContent>
              <w:p w14:paraId="3F7D395A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t>(  )</w:t>
                </w:r>
              </w:p>
            </w:sdtContent>
          </w:sdt>
        </w:tc>
      </w:tr>
      <w:tr w:rsidR="00590104" w:rsidRPr="00C644F8" w14:paraId="5FF59C37" w14:textId="77777777" w:rsidTr="00590104">
        <w:trPr>
          <w:trHeight w:val="491"/>
        </w:trPr>
        <w:tc>
          <w:tcPr>
            <w:tcW w:w="9526" w:type="dxa"/>
            <w:gridSpan w:val="3"/>
            <w:tcBorders>
              <w:left w:val="nil"/>
              <w:right w:val="nil"/>
            </w:tcBorders>
          </w:tcPr>
          <w:p w14:paraId="31A663E1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INCENTIVO AO USO DA BICICLETA  - Para as Categorias Poder Público, Setor Privado e Instiuições de Ensino:</w:t>
            </w:r>
          </w:p>
          <w:p w14:paraId="5752850E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sz w:val="20"/>
                <w:szCs w:val="20"/>
              </w:rPr>
              <w:t>inclui iniciativas que visem a adaptação de práticas empresariais e das condições de acesso a edifícios públicos, comerciais e residenciais coletivos, bem como o incentivo ao uso da bicicleta como meio de transporte. Esta categoria contempla mobilidade coorporativa; incentivos financeiros e trabalhistas ao usuário; adaptação de entornos urbanos e edificações; e outras.</w:t>
            </w:r>
          </w:p>
        </w:tc>
        <w:tc>
          <w:tcPr>
            <w:tcW w:w="969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iCs/>
                <w:sz w:val="20"/>
                <w:szCs w:val="20"/>
              </w:rPr>
              <w:id w:val="-436683426"/>
              <w:placeholder>
                <w:docPart w:val="21788FA732D4438AB6181A38D88F33F7"/>
              </w:placeholder>
              <w:text/>
            </w:sdtPr>
            <w:sdtContent>
              <w:p w14:paraId="13C74D85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t>(  )</w:t>
                </w:r>
              </w:p>
            </w:sdtContent>
          </w:sdt>
        </w:tc>
      </w:tr>
      <w:tr w:rsidR="00590104" w:rsidRPr="00590104" w14:paraId="0DEF5771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vAlign w:val="bottom"/>
          </w:tcPr>
          <w:p w14:paraId="6C76CCF5" w14:textId="77777777" w:rsid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148850" w14:textId="77777777" w:rsidR="00590104" w:rsidRPr="00590104" w:rsidRDefault="00590104" w:rsidP="00590104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1D12F" w14:textId="576886CD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Entidade proponente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1150511917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EE2CD6A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590104" w:rsidRPr="00590104" w14:paraId="5B112E61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A4E50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CNPJ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531762590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9B18BE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590104" w:rsidRPr="00590104" w14:paraId="59729A07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D14A8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047219384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57E4D92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590104" w:rsidRPr="00590104" w14:paraId="0E8D710B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BDD08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2059386017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CAB3141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590104" w:rsidRPr="00590104" w14:paraId="7B1B73ED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367215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611817824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C38D96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590104" w:rsidRPr="00590104" w14:paraId="5F251164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B5364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Responsável pelas informações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684320785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9FB0CC0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590104" w:rsidRPr="00590104" w14:paraId="47A8488E" w14:textId="77777777" w:rsidTr="00590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91BE5" w14:textId="77777777" w:rsidR="00590104" w:rsidRPr="00590104" w:rsidRDefault="00590104" w:rsidP="00590104">
            <w:pPr>
              <w:pStyle w:val="TableParagraph"/>
              <w:spacing w:line="240" w:lineRule="exact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04">
              <w:rPr>
                <w:rFonts w:ascii="Times New Roman" w:hAnsi="Times New Roman" w:cs="Times New Roman"/>
                <w:b/>
                <w:sz w:val="20"/>
                <w:szCs w:val="20"/>
              </w:rPr>
              <w:t>Cargo do responsável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288345966"/>
            <w:placeholder>
              <w:docPart w:val="A82D3AD606364D04847542A245C74739"/>
            </w:placeholder>
            <w:showingPlcHdr/>
          </w:sdtPr>
          <w:sdtContent>
            <w:tc>
              <w:tcPr>
                <w:tcW w:w="70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4FEF9D" w14:textId="77777777" w:rsidR="00590104" w:rsidRPr="00590104" w:rsidRDefault="00590104" w:rsidP="00590104">
                <w:pPr>
                  <w:pStyle w:val="TableParagraph"/>
                  <w:spacing w:line="240" w:lineRule="exact"/>
                  <w:ind w:left="48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590104">
                  <w:rPr>
                    <w:rStyle w:val="TextodoEspaoReservado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</w:tbl>
    <w:p w14:paraId="566B1EB5" w14:textId="66B5E14A" w:rsidR="00C644F8" w:rsidRPr="00590104" w:rsidRDefault="00590104" w:rsidP="00241C51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59010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Autorizo</w:t>
      </w:r>
      <w:r w:rsidRPr="00590104">
        <w:rPr>
          <w:rFonts w:ascii="Times New Roman" w:hAnsi="Times New Roman" w:cs="Times New Roman"/>
          <w:i/>
          <w:iCs/>
          <w:sz w:val="20"/>
          <w:szCs w:val="20"/>
        </w:rPr>
        <w:t xml:space="preserve"> a divulgação das informações da Iniciativa contidas neste Formulário e seus anexos pelo Ministério das Cidades e </w:t>
      </w:r>
      <w:r w:rsidRPr="005901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Pr="005901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stou ciente</w:t>
      </w:r>
      <w:r w:rsidRPr="0059010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que a veracidade das informações contidas neste Formulário e seus anexos são de responsabilidade do proponente </w:t>
      </w:r>
      <w:r w:rsidR="76CEC5CB" w:rsidRPr="0059010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e do signatário abaixo.</w:t>
      </w:r>
    </w:p>
    <w:p w14:paraId="38C8A3B0" w14:textId="77777777" w:rsidR="008425B5" w:rsidRPr="00590104" w:rsidRDefault="008425B5" w:rsidP="008425B5">
      <w:pPr>
        <w:pStyle w:val="TableParagraph"/>
        <w:spacing w:before="51"/>
        <w:ind w:left="4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90104">
        <w:rPr>
          <w:rFonts w:ascii="Times New Roman" w:hAnsi="Times New Roman" w:cs="Times New Roman"/>
          <w:iCs/>
          <w:sz w:val="20"/>
          <w:szCs w:val="20"/>
        </w:rPr>
        <w:t>____________________________________________________</w:t>
      </w:r>
    </w:p>
    <w:p w14:paraId="4811CB70" w14:textId="34014B89" w:rsidR="59EF498D" w:rsidRDefault="008425B5" w:rsidP="59EF498D">
      <w:pPr>
        <w:pStyle w:val="TableParagraph"/>
        <w:spacing w:before="51"/>
        <w:ind w:left="41"/>
        <w:jc w:val="center"/>
        <w:rPr>
          <w:rFonts w:ascii="Times New Roman" w:hAnsi="Times New Roman" w:cs="Times New Roman"/>
          <w:sz w:val="20"/>
          <w:szCs w:val="20"/>
        </w:rPr>
      </w:pPr>
      <w:r w:rsidRPr="00590104">
        <w:rPr>
          <w:rFonts w:ascii="Times New Roman" w:hAnsi="Times New Roman" w:cs="Times New Roman"/>
          <w:sz w:val="20"/>
          <w:szCs w:val="20"/>
        </w:rPr>
        <w:t>(Assinatura)</w:t>
      </w:r>
    </w:p>
    <w:p w14:paraId="4C795777" w14:textId="77777777" w:rsidR="00590104" w:rsidRPr="00590104" w:rsidRDefault="00590104" w:rsidP="59EF498D">
      <w:pPr>
        <w:pStyle w:val="TableParagraph"/>
        <w:spacing w:before="51"/>
        <w:ind w:left="41"/>
        <w:jc w:val="center"/>
        <w:rPr>
          <w:rFonts w:ascii="Times New Roman" w:hAnsi="Times New Roman" w:cs="Times New Roman"/>
          <w:sz w:val="20"/>
          <w:szCs w:val="20"/>
        </w:rPr>
      </w:pPr>
    </w:p>
    <w:p w14:paraId="78033464" w14:textId="02C82EA1" w:rsidR="008425B5" w:rsidRPr="00590104" w:rsidRDefault="008425B5" w:rsidP="00A031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104">
        <w:rPr>
          <w:rFonts w:ascii="Times New Roman" w:hAnsi="Times New Roman" w:cs="Times New Roman"/>
          <w:sz w:val="20"/>
          <w:szCs w:val="20"/>
        </w:rPr>
        <w:t xml:space="preserve">Encaminhar este Formulário preenchido e assinado, junto com os Anexos para o e-mail </w:t>
      </w:r>
      <w:hyperlink r:id="rId10">
        <w:r w:rsidRPr="009B54C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selopbb@</w:t>
        </w:r>
        <w:r w:rsidR="042EB787" w:rsidRPr="009B54C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cidades</w:t>
        </w:r>
        <w:r w:rsidRPr="009B54C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.gov.br</w:t>
        </w:r>
      </w:hyperlink>
      <w:r w:rsidR="009B54CA" w:rsidRPr="009B54CA">
        <w:rPr>
          <w:rFonts w:ascii="Times New Roman" w:hAnsi="Times New Roman" w:cs="Times New Roman"/>
          <w:b/>
          <w:bCs/>
          <w:sz w:val="20"/>
          <w:szCs w:val="20"/>
        </w:rPr>
        <w:t xml:space="preserve"> até </w:t>
      </w:r>
      <w:r w:rsidR="00D96C93">
        <w:rPr>
          <w:rFonts w:ascii="Times New Roman" w:hAnsi="Times New Roman" w:cs="Times New Roman"/>
          <w:b/>
          <w:bCs/>
          <w:sz w:val="20"/>
          <w:szCs w:val="20"/>
        </w:rPr>
        <w:t>03</w:t>
      </w:r>
      <w:r w:rsidR="009B54CA" w:rsidRPr="009B54CA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96C9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9B54CA" w:rsidRPr="009B54CA">
        <w:rPr>
          <w:rFonts w:ascii="Times New Roman" w:hAnsi="Times New Roman" w:cs="Times New Roman"/>
          <w:b/>
          <w:bCs/>
          <w:sz w:val="20"/>
          <w:szCs w:val="20"/>
        </w:rPr>
        <w:t>9/2024</w:t>
      </w:r>
      <w:r w:rsidR="009B54CA">
        <w:rPr>
          <w:rFonts w:ascii="Times New Roman" w:hAnsi="Times New Roman" w:cs="Times New Roman"/>
          <w:sz w:val="20"/>
          <w:szCs w:val="20"/>
        </w:rPr>
        <w:t>.</w:t>
      </w:r>
    </w:p>
    <w:p w14:paraId="79934ADF" w14:textId="62A53981" w:rsidR="00C644F8" w:rsidRPr="00590104" w:rsidRDefault="00C644F8" w:rsidP="00A0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0104">
        <w:rPr>
          <w:rFonts w:ascii="Times New Roman" w:hAnsi="Times New Roman" w:cs="Times New Roman"/>
          <w:b/>
          <w:bCs/>
          <w:sz w:val="20"/>
          <w:szCs w:val="20"/>
        </w:rPr>
        <w:t>Lembre-se de anexar:</w:t>
      </w:r>
    </w:p>
    <w:p w14:paraId="1778CD05" w14:textId="77777777" w:rsidR="00C644F8" w:rsidRPr="00590104" w:rsidRDefault="00C644F8" w:rsidP="00C64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104">
        <w:rPr>
          <w:rFonts w:ascii="Times New Roman" w:hAnsi="Times New Roman" w:cs="Times New Roman"/>
          <w:sz w:val="20"/>
          <w:szCs w:val="20"/>
        </w:rPr>
        <w:t>a) formulário de solicitação devidamente preenchido e assinado por representante competente do proponente, indicando o cargo ou outra forma de vínculo do representante;</w:t>
      </w:r>
    </w:p>
    <w:p w14:paraId="7DF12E68" w14:textId="77777777" w:rsidR="00C644F8" w:rsidRPr="00590104" w:rsidRDefault="00C644F8" w:rsidP="00C64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104">
        <w:rPr>
          <w:rFonts w:ascii="Times New Roman" w:hAnsi="Times New Roman" w:cs="Times New Roman"/>
          <w:sz w:val="20"/>
          <w:szCs w:val="20"/>
        </w:rPr>
        <w:t>b) documentação comprobatória da aderência do proponente ao público-alvo previsto nas alíneas do item 3.1;</w:t>
      </w:r>
    </w:p>
    <w:p w14:paraId="7561FBBD" w14:textId="77777777" w:rsidR="00C644F8" w:rsidRPr="00590104" w:rsidRDefault="00C644F8" w:rsidP="00C64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104">
        <w:rPr>
          <w:rFonts w:ascii="Times New Roman" w:hAnsi="Times New Roman" w:cs="Times New Roman"/>
          <w:sz w:val="20"/>
          <w:szCs w:val="20"/>
        </w:rPr>
        <w:t>c) memorial descritivo ilustrado contendo resumo, caracterização do objeto, descrição das ações, público beneficiado, impacto e resultados da iniciativa; e</w:t>
      </w:r>
    </w:p>
    <w:p w14:paraId="505A71B2" w14:textId="37E237A1" w:rsidR="008425B5" w:rsidRPr="00590104" w:rsidRDefault="00C644F8" w:rsidP="005901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104">
        <w:rPr>
          <w:rFonts w:ascii="Times New Roman" w:hAnsi="Times New Roman" w:cs="Times New Roman"/>
          <w:sz w:val="20"/>
          <w:szCs w:val="20"/>
        </w:rPr>
        <w:t>d) documentos comprobatórios da realização da iniciativa.</w:t>
      </w:r>
    </w:p>
    <w:sectPr w:rsidR="008425B5" w:rsidRPr="00590104" w:rsidSect="00C644F8">
      <w:headerReference w:type="default" r:id="rId11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134A" w14:textId="77777777" w:rsidR="00504478" w:rsidRDefault="00504478" w:rsidP="00F72D2B">
      <w:pPr>
        <w:spacing w:after="0" w:line="240" w:lineRule="auto"/>
      </w:pPr>
      <w:r>
        <w:separator/>
      </w:r>
    </w:p>
  </w:endnote>
  <w:endnote w:type="continuationSeparator" w:id="0">
    <w:p w14:paraId="611E0B70" w14:textId="77777777" w:rsidR="00504478" w:rsidRDefault="00504478" w:rsidP="00F7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718D" w14:textId="77777777" w:rsidR="00504478" w:rsidRDefault="00504478" w:rsidP="00F72D2B">
      <w:pPr>
        <w:spacing w:after="0" w:line="240" w:lineRule="auto"/>
      </w:pPr>
      <w:r>
        <w:separator/>
      </w:r>
    </w:p>
  </w:footnote>
  <w:footnote w:type="continuationSeparator" w:id="0">
    <w:p w14:paraId="678723D4" w14:textId="77777777" w:rsidR="00504478" w:rsidRDefault="00504478" w:rsidP="00F7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C88B" w14:textId="35D211B5" w:rsidR="00874F7D" w:rsidRDefault="006F22AE" w:rsidP="00874F7D">
    <w:pPr>
      <w:pStyle w:val="Cabealho"/>
    </w:pPr>
    <w:r w:rsidRPr="00874F7D">
      <w:rPr>
        <w:noProof/>
      </w:rPr>
      <w:drawing>
        <wp:anchor distT="0" distB="0" distL="114300" distR="114300" simplePos="0" relativeHeight="251658240" behindDoc="0" locked="0" layoutInCell="1" allowOverlap="1" wp14:anchorId="70B92540" wp14:editId="68A0FE8E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2076995" cy="537385"/>
          <wp:effectExtent l="0" t="0" r="0" b="0"/>
          <wp:wrapNone/>
          <wp:docPr id="1764209440" name="Imagem 10" descr="Uma imagem contendo Logotipo">
            <a:extLst xmlns:a="http://schemas.openxmlformats.org/drawingml/2006/main">
              <a:ext uri="{FF2B5EF4-FFF2-40B4-BE49-F238E27FC236}">
                <a16:creationId xmlns:a16="http://schemas.microsoft.com/office/drawing/2014/main" id="{149A0D10-7D50-C9F1-ECB3-D95A88DF6C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Logotipo">
                    <a:extLst>
                      <a:ext uri="{FF2B5EF4-FFF2-40B4-BE49-F238E27FC236}">
                        <a16:creationId xmlns:a16="http://schemas.microsoft.com/office/drawing/2014/main" id="{149A0D10-7D50-C9F1-ECB3-D95A88DF6C14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30" b="28365"/>
                  <a:stretch/>
                </pic:blipFill>
                <pic:spPr bwMode="auto">
                  <a:xfrm>
                    <a:off x="0" y="0"/>
                    <a:ext cx="2076995" cy="53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A4">
      <w:rPr>
        <w:rFonts w:ascii="Nirmala UI" w:hAnsi="Nirmala UI" w:cs="Nirmala UI"/>
        <w:b/>
        <w:bCs/>
        <w:sz w:val="24"/>
        <w:szCs w:val="24"/>
      </w:rPr>
      <w:t>Prêmio</w:t>
    </w:r>
    <w:r w:rsidR="00874F7D" w:rsidRPr="003D09DC">
      <w:rPr>
        <w:rFonts w:ascii="Nirmala UI" w:hAnsi="Nirmala UI" w:cs="Nirmala UI"/>
        <w:b/>
        <w:bCs/>
        <w:sz w:val="24"/>
        <w:szCs w:val="24"/>
      </w:rPr>
      <w:t xml:space="preserve"> Bicicleta Brasil</w:t>
    </w:r>
    <w:r w:rsidR="00874F7D" w:rsidRPr="00F72D2B">
      <w:rPr>
        <w:noProof/>
      </w:rPr>
      <w:t xml:space="preserve"> </w:t>
    </w:r>
  </w:p>
  <w:p w14:paraId="3F661A31" w14:textId="0C43D332" w:rsidR="00874F7D" w:rsidRPr="00874F7D" w:rsidRDefault="00874F7D" w:rsidP="00874F7D">
    <w:pPr>
      <w:pStyle w:val="Cabealho"/>
      <w:rPr>
        <w:rFonts w:ascii="Nirmala UI" w:hAnsi="Nirmala UI" w:cs="Nirmala UI"/>
        <w:sz w:val="24"/>
        <w:szCs w:val="24"/>
      </w:rPr>
    </w:pPr>
    <w:r w:rsidRPr="00874F7D">
      <w:rPr>
        <w:rFonts w:ascii="Nirmala UI" w:hAnsi="Nirmala UI" w:cs="Nirmala UI"/>
        <w:sz w:val="24"/>
        <w:szCs w:val="24"/>
      </w:rPr>
      <w:t xml:space="preserve">FORMULÁRIO </w:t>
    </w:r>
    <w:r w:rsidR="006F22AE">
      <w:rPr>
        <w:rFonts w:ascii="Nirmala UI" w:hAnsi="Nirmala UI" w:cs="Nirmala UI"/>
        <w:sz w:val="24"/>
        <w:szCs w:val="24"/>
      </w:rPr>
      <w:t>DE</w:t>
    </w:r>
    <w:r w:rsidRPr="00874F7D">
      <w:rPr>
        <w:rFonts w:ascii="Nirmala UI" w:hAnsi="Nirmala UI" w:cs="Nirmala UI"/>
        <w:sz w:val="24"/>
        <w:szCs w:val="24"/>
      </w:rPr>
      <w:t xml:space="preserve"> </w:t>
    </w:r>
    <w:r w:rsidR="004D2CA4">
      <w:rPr>
        <w:rFonts w:ascii="Nirmala UI" w:hAnsi="Nirmala UI" w:cs="Nirmala UI"/>
        <w:sz w:val="24"/>
        <w:szCs w:val="24"/>
      </w:rPr>
      <w:t>INSCRI</w:t>
    </w:r>
    <w:r w:rsidRPr="00874F7D">
      <w:rPr>
        <w:rFonts w:ascii="Nirmala UI" w:hAnsi="Nirmala UI" w:cs="Nirmala UI"/>
        <w:sz w:val="24"/>
        <w:szCs w:val="24"/>
      </w:rPr>
      <w:t>ÇÃO</w:t>
    </w:r>
  </w:p>
  <w:p w14:paraId="4A95BE95" w14:textId="528E3D4A" w:rsidR="00F72D2B" w:rsidRPr="00590104" w:rsidRDefault="00590104" w:rsidP="00590104">
    <w:pPr>
      <w:pStyle w:val="Cabealh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590104">
      <w:rPr>
        <w:rFonts w:ascii="Times New Roman" w:hAnsi="Times New Roman" w:cs="Times New Roman"/>
        <w:i/>
        <w:iCs/>
        <w:sz w:val="20"/>
        <w:szCs w:val="20"/>
      </w:rPr>
      <w:t>Agradecemos por sua participação!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92733"/>
    <w:multiLevelType w:val="hybridMultilevel"/>
    <w:tmpl w:val="73002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7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VlfjTqv8UqquvYoLfFaY3JlYtkXk95rwUwLhNCtHNIR01fGFWb1joRczAqoMlm5Kz6u0+27R3NsF/yoZXPTg==" w:salt="UryVjnnMiPHHmo+c3VU/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9B"/>
    <w:rsid w:val="000121D7"/>
    <w:rsid w:val="000A20E3"/>
    <w:rsid w:val="001754BF"/>
    <w:rsid w:val="00183A6E"/>
    <w:rsid w:val="001875FB"/>
    <w:rsid w:val="001919F5"/>
    <w:rsid w:val="001D747A"/>
    <w:rsid w:val="002158EC"/>
    <w:rsid w:val="00241C51"/>
    <w:rsid w:val="002649A1"/>
    <w:rsid w:val="002E47CC"/>
    <w:rsid w:val="00337F72"/>
    <w:rsid w:val="00366B88"/>
    <w:rsid w:val="003B2CD5"/>
    <w:rsid w:val="003C209B"/>
    <w:rsid w:val="003D09DC"/>
    <w:rsid w:val="004D2CA4"/>
    <w:rsid w:val="004E4905"/>
    <w:rsid w:val="004F7B90"/>
    <w:rsid w:val="00504478"/>
    <w:rsid w:val="005139BC"/>
    <w:rsid w:val="00590104"/>
    <w:rsid w:val="006361D1"/>
    <w:rsid w:val="006B489C"/>
    <w:rsid w:val="006F22AE"/>
    <w:rsid w:val="007217CD"/>
    <w:rsid w:val="00755EF2"/>
    <w:rsid w:val="007C25FC"/>
    <w:rsid w:val="008147D9"/>
    <w:rsid w:val="00830A91"/>
    <w:rsid w:val="008425B5"/>
    <w:rsid w:val="00874F7D"/>
    <w:rsid w:val="008C5C44"/>
    <w:rsid w:val="00930CA1"/>
    <w:rsid w:val="00984A37"/>
    <w:rsid w:val="009B54CA"/>
    <w:rsid w:val="009E48BB"/>
    <w:rsid w:val="00A031F9"/>
    <w:rsid w:val="00A37667"/>
    <w:rsid w:val="00AB7F48"/>
    <w:rsid w:val="00AF5843"/>
    <w:rsid w:val="00B403CE"/>
    <w:rsid w:val="00B85384"/>
    <w:rsid w:val="00BA751A"/>
    <w:rsid w:val="00BC1E1B"/>
    <w:rsid w:val="00BC68C0"/>
    <w:rsid w:val="00C05A0C"/>
    <w:rsid w:val="00C17928"/>
    <w:rsid w:val="00C644F8"/>
    <w:rsid w:val="00C8158A"/>
    <w:rsid w:val="00CE0F19"/>
    <w:rsid w:val="00D051C1"/>
    <w:rsid w:val="00D05986"/>
    <w:rsid w:val="00D33B3C"/>
    <w:rsid w:val="00D47486"/>
    <w:rsid w:val="00D525F8"/>
    <w:rsid w:val="00D5348F"/>
    <w:rsid w:val="00D83EC8"/>
    <w:rsid w:val="00D85FE9"/>
    <w:rsid w:val="00D96C93"/>
    <w:rsid w:val="00E46897"/>
    <w:rsid w:val="00EA1F44"/>
    <w:rsid w:val="00F72D2B"/>
    <w:rsid w:val="042EB787"/>
    <w:rsid w:val="28D92A89"/>
    <w:rsid w:val="56EDDD42"/>
    <w:rsid w:val="59EF498D"/>
    <w:rsid w:val="765618E1"/>
    <w:rsid w:val="76CEC5CB"/>
    <w:rsid w:val="787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2EE86"/>
  <w15:chartTrackingRefBased/>
  <w15:docId w15:val="{D731778C-ED9B-487B-9F25-8069D93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2B"/>
  </w:style>
  <w:style w:type="paragraph" w:styleId="Rodap">
    <w:name w:val="footer"/>
    <w:basedOn w:val="Normal"/>
    <w:link w:val="RodapChar"/>
    <w:uiPriority w:val="99"/>
    <w:unhideWhenUsed/>
    <w:rsid w:val="00F7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2B"/>
  </w:style>
  <w:style w:type="paragraph" w:styleId="PargrafodaLista">
    <w:name w:val="List Paragraph"/>
    <w:basedOn w:val="Normal"/>
    <w:uiPriority w:val="34"/>
    <w:qFormat/>
    <w:rsid w:val="00F72D2B"/>
    <w:pPr>
      <w:ind w:left="720"/>
      <w:contextualSpacing/>
    </w:pPr>
  </w:style>
  <w:style w:type="table" w:styleId="Tabelacomgrade">
    <w:name w:val="Table Grid"/>
    <w:basedOn w:val="Tabelanormal"/>
    <w:uiPriority w:val="39"/>
    <w:rsid w:val="00F7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8425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25B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179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lopbb@cidades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2D3AD606364D04847542A245C74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095E7-986E-4F3A-83B9-C9263361F382}"/>
      </w:docPartPr>
      <w:docPartBody>
        <w:p w:rsidR="00DB623C" w:rsidRDefault="003261CF" w:rsidP="003261CF">
          <w:pPr>
            <w:pStyle w:val="A82D3AD606364D04847542A245C74739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E4CC6A1D524BC28D1286C3CEC5C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2E079-B486-4A90-89CD-A8D1F50A4068}"/>
      </w:docPartPr>
      <w:docPartBody>
        <w:p w:rsidR="00DB623C" w:rsidRDefault="003261CF" w:rsidP="003261CF">
          <w:pPr>
            <w:pStyle w:val="AFE4CC6A1D524BC28D1286C3CEC5C3D3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E3CFBEF4AB4B2AAC230651332A7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183E2-FA99-4CB8-8CF0-6073584CB30B}"/>
      </w:docPartPr>
      <w:docPartBody>
        <w:p w:rsidR="00DB623C" w:rsidRDefault="003261CF" w:rsidP="003261CF">
          <w:pPr>
            <w:pStyle w:val="24E3CFBEF4AB4B2AAC230651332A70D5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DFC9A8556644BB9FBFD9112AD33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D5B86-C884-4309-BB98-B8566FFC79B0}"/>
      </w:docPartPr>
      <w:docPartBody>
        <w:p w:rsidR="00DB623C" w:rsidRDefault="003261CF" w:rsidP="003261CF">
          <w:pPr>
            <w:pStyle w:val="49DFC9A8556644BB9FBFD9112AD33B26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EDA55C2F8441589302F0203C5F4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C6BF6-71F3-4594-BC19-550C7A7C9BE9}"/>
      </w:docPartPr>
      <w:docPartBody>
        <w:p w:rsidR="00DB623C" w:rsidRDefault="003261CF" w:rsidP="003261CF">
          <w:pPr>
            <w:pStyle w:val="63EDA55C2F8441589302F0203C5F4C21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CBE0E3055543CE8842CE4B398A5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08CB4-A5EB-4082-9F81-6CE43A880230}"/>
      </w:docPartPr>
      <w:docPartBody>
        <w:p w:rsidR="00DB623C" w:rsidRDefault="003261CF" w:rsidP="003261CF">
          <w:pPr>
            <w:pStyle w:val="98CBE0E3055543CE8842CE4B398A53FB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C820E90621494B962284CDFC222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9E6F5-1E1C-4D98-B28A-0AFE2FEFFF25}"/>
      </w:docPartPr>
      <w:docPartBody>
        <w:p w:rsidR="00DB623C" w:rsidRDefault="003261CF" w:rsidP="003261CF">
          <w:pPr>
            <w:pStyle w:val="E7C820E90621494B962284CDFC2226B1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BEE59A4BB14446890B8690E215C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2A8C2-9BFF-41C3-9DD5-BC5D78436B53}"/>
      </w:docPartPr>
      <w:docPartBody>
        <w:p w:rsidR="00DB623C" w:rsidRDefault="003261CF" w:rsidP="003261CF">
          <w:pPr>
            <w:pStyle w:val="BDBEE59A4BB14446890B8690E215CC9A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88FA732D4438AB6181A38D88F3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0F616-9AB0-401D-8477-44BFA659DFF7}"/>
      </w:docPartPr>
      <w:docPartBody>
        <w:p w:rsidR="00DB623C" w:rsidRDefault="003261CF" w:rsidP="003261CF">
          <w:pPr>
            <w:pStyle w:val="21788FA732D4438AB6181A38D88F33F7"/>
          </w:pPr>
          <w:r w:rsidRPr="008563C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65"/>
    <w:rsid w:val="00183A6E"/>
    <w:rsid w:val="00244D88"/>
    <w:rsid w:val="003261CF"/>
    <w:rsid w:val="00406E71"/>
    <w:rsid w:val="0057213A"/>
    <w:rsid w:val="006F3AF5"/>
    <w:rsid w:val="008A0465"/>
    <w:rsid w:val="008C5C44"/>
    <w:rsid w:val="008D5DAC"/>
    <w:rsid w:val="00D051C1"/>
    <w:rsid w:val="00DB623C"/>
    <w:rsid w:val="00E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61CF"/>
    <w:rPr>
      <w:color w:val="666666"/>
    </w:rPr>
  </w:style>
  <w:style w:type="paragraph" w:customStyle="1" w:styleId="A82D3AD606364D04847542A245C74739">
    <w:name w:val="A82D3AD606364D04847542A245C74739"/>
    <w:rsid w:val="003261CF"/>
  </w:style>
  <w:style w:type="paragraph" w:customStyle="1" w:styleId="AFE4CC6A1D524BC28D1286C3CEC5C3D3">
    <w:name w:val="AFE4CC6A1D524BC28D1286C3CEC5C3D3"/>
    <w:rsid w:val="003261CF"/>
  </w:style>
  <w:style w:type="paragraph" w:customStyle="1" w:styleId="24E3CFBEF4AB4B2AAC230651332A70D5">
    <w:name w:val="24E3CFBEF4AB4B2AAC230651332A70D5"/>
    <w:rsid w:val="003261CF"/>
  </w:style>
  <w:style w:type="paragraph" w:customStyle="1" w:styleId="49DFC9A8556644BB9FBFD9112AD33B26">
    <w:name w:val="49DFC9A8556644BB9FBFD9112AD33B26"/>
    <w:rsid w:val="003261CF"/>
  </w:style>
  <w:style w:type="paragraph" w:customStyle="1" w:styleId="63EDA55C2F8441589302F0203C5F4C21">
    <w:name w:val="63EDA55C2F8441589302F0203C5F4C21"/>
    <w:rsid w:val="003261CF"/>
  </w:style>
  <w:style w:type="paragraph" w:customStyle="1" w:styleId="98CBE0E3055543CE8842CE4B398A53FB">
    <w:name w:val="98CBE0E3055543CE8842CE4B398A53FB"/>
    <w:rsid w:val="003261CF"/>
  </w:style>
  <w:style w:type="paragraph" w:customStyle="1" w:styleId="E7C820E90621494B962284CDFC2226B1">
    <w:name w:val="E7C820E90621494B962284CDFC2226B1"/>
    <w:rsid w:val="003261CF"/>
  </w:style>
  <w:style w:type="paragraph" w:customStyle="1" w:styleId="BDBEE59A4BB14446890B8690E215CC9A">
    <w:name w:val="BDBEE59A4BB14446890B8690E215CC9A"/>
    <w:rsid w:val="003261CF"/>
  </w:style>
  <w:style w:type="paragraph" w:customStyle="1" w:styleId="21788FA732D4438AB6181A38D88F33F7">
    <w:name w:val="21788FA732D4438AB6181A38D88F33F7"/>
    <w:rsid w:val="00326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2ced5c-caaa-4c89-aae2-d6c39e84cf9c" xsi:nil="true"/>
    <lcf76f155ced4ddcb4097134ff3c332f xmlns="be150ef9-4f9c-441d-8ced-c7d491dd0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88CC3DB4BEF140836682561FF1A3EC" ma:contentTypeVersion="15" ma:contentTypeDescription="Crie um novo documento." ma:contentTypeScope="" ma:versionID="309499f89bf08f55689e7db7e80ecfd5">
  <xsd:schema xmlns:xsd="http://www.w3.org/2001/XMLSchema" xmlns:xs="http://www.w3.org/2001/XMLSchema" xmlns:p="http://schemas.microsoft.com/office/2006/metadata/properties" xmlns:ns2="be150ef9-4f9c-441d-8ced-c7d491dd0c3d" xmlns:ns3="402ced5c-caaa-4c89-aae2-d6c39e84cf9c" targetNamespace="http://schemas.microsoft.com/office/2006/metadata/properties" ma:root="true" ma:fieldsID="478e38d3568cf7b34de1006925cf8660" ns2:_="" ns3:_="">
    <xsd:import namespace="be150ef9-4f9c-441d-8ced-c7d491dd0c3d"/>
    <xsd:import namespace="402ced5c-caaa-4c89-aae2-d6c39e84c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0ef9-4f9c-441d-8ced-c7d491dd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6dca66e-065c-44fb-a27b-5a0d1ff07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ced5c-caaa-4c89-aae2-d6c39e84cf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d65179-9ddc-48c0-8466-09d075047766}" ma:internalName="TaxCatchAll" ma:showField="CatchAllData" ma:web="402ced5c-caaa-4c89-aae2-d6c39e84c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0D795-24B7-4CD5-B997-8E941556FCC9}">
  <ds:schemaRefs>
    <ds:schemaRef ds:uri="http://schemas.microsoft.com/office/2006/metadata/properties"/>
    <ds:schemaRef ds:uri="http://schemas.microsoft.com/office/infopath/2007/PartnerControls"/>
    <ds:schemaRef ds:uri="402ced5c-caaa-4c89-aae2-d6c39e84cf9c"/>
    <ds:schemaRef ds:uri="be150ef9-4f9c-441d-8ced-c7d491dd0c3d"/>
  </ds:schemaRefs>
</ds:datastoreItem>
</file>

<file path=customXml/itemProps2.xml><?xml version="1.0" encoding="utf-8"?>
<ds:datastoreItem xmlns:ds="http://schemas.openxmlformats.org/officeDocument/2006/customXml" ds:itemID="{79726BE3-D25B-4075-8BB3-93F363374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7B84B-1D4E-42E5-B5EC-17C005137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0ef9-4f9c-441d-8ced-c7d491dd0c3d"/>
    <ds:schemaRef ds:uri="402ced5c-caaa-4c89-aae2-d6c39e8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Maria Espósito neto</dc:creator>
  <cp:keywords/>
  <dc:description/>
  <cp:lastModifiedBy>Luana Landim Araujo</cp:lastModifiedBy>
  <cp:revision>2</cp:revision>
  <dcterms:created xsi:type="dcterms:W3CDTF">2024-07-15T22:02:00Z</dcterms:created>
  <dcterms:modified xsi:type="dcterms:W3CDTF">2024-07-15T22:02:00Z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0x0101004A88CC3DB4BEF140836682561FF1A3EC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2024-07-02T17:17:03Z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1f1be804-ebdf-42f4-bda1-7f29abe6d47a</vt:lpwstr>
  </property>
  <property fmtid="{D5CDD505-2E9C-101B-9397-08002B2CF9AE}" pid="9" name="MSIP_Label_defa4170-0d19-0005-0004-bc88714345d2_ActionId">
    <vt:lpwstr>04f786da-0732-462e-8e8c-28be318dbad7</vt:lpwstr>
  </property>
  <property fmtid="{D5CDD505-2E9C-101B-9397-08002B2CF9AE}" pid="10" name="MSIP_Label_defa4170-0d19-0005-0004-bc88714345d2_ContentBits">
    <vt:lpwstr>0</vt:lpwstr>
  </property>
</Properties>
</file>